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47" w:rsidRPr="00962F47" w:rsidRDefault="00962F47" w:rsidP="0096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962F47">
        <w:rPr>
          <w:rFonts w:ascii="Times New Roman" w:eastAsia="Times New Roman" w:hAnsi="Times New Roman" w:cs="Times New Roman"/>
          <w:b/>
          <w:bCs/>
          <w:sz w:val="24"/>
          <w:szCs w:val="24"/>
        </w:rPr>
        <w:t>linguistica</w:t>
      </w:r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 è la disciplina </w:t>
      </w:r>
      <w:hyperlink r:id="rId5" w:tooltip="Scienza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scientifica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 che studia:</w:t>
      </w:r>
    </w:p>
    <w:p w:rsidR="00962F47" w:rsidRPr="00962F47" w:rsidRDefault="00962F47" w:rsidP="0096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a) Il </w:t>
      </w:r>
      <w:hyperlink r:id="rId6" w:tooltip="Linguaggio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linguaggio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 inteso come facoltà propria della </w:t>
      </w:r>
      <w:hyperlink r:id="rId7" w:tooltip="Uomo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specie umana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 di usare strumenti comunicativi simbolici. In altre parole, la linguistica studia la capacità espressiva umana logicamente preesistente alla sua realizzazione concreta (fonazione o parlato, scrittura, gesti, ecc.). Fino a circa due anni di vita, il neonato possiede il linguaggio, ma non (ancora) la </w:t>
      </w:r>
      <w:hyperlink r:id="rId8" w:tooltip="Idioma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lingua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2F47" w:rsidRPr="00962F47" w:rsidRDefault="00962F47" w:rsidP="0096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F47">
        <w:rPr>
          <w:rFonts w:ascii="Times New Roman" w:eastAsia="Times New Roman" w:hAnsi="Times New Roman" w:cs="Times New Roman"/>
          <w:sz w:val="24"/>
          <w:szCs w:val="24"/>
        </w:rPr>
        <w:t>b) la lingua (o le lingue) storica, in quanto prodotto di questa facoltà. Lingue sono ad esempio l'</w:t>
      </w:r>
      <w:hyperlink r:id="rId9" w:tooltip="Lingua italiana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italiano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 o l'</w:t>
      </w:r>
      <w:hyperlink r:id="rId10" w:tooltip="Lingua inglese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inglese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hyperlink r:id="rId11" w:tooltip="Lingua dei segni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lingua dei segni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 ecc. o altri </w:t>
      </w:r>
      <w:r w:rsidRPr="00962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sistemi comunicativi umani complessi, costituiti cioè di segmenti minimi portatori di significato (ad es. i </w:t>
      </w:r>
      <w:hyperlink r:id="rId12" w:tooltip="Morfema" w:history="1">
        <w:r w:rsidRPr="00962F4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morfemi</w:t>
        </w:r>
      </w:hyperlink>
      <w:r w:rsidRPr="00962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 i </w:t>
      </w:r>
      <w:hyperlink r:id="rId13" w:tooltip="Fonema" w:history="1">
        <w:r w:rsidRPr="00962F4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fonemi</w:t>
        </w:r>
      </w:hyperlink>
      <w:r w:rsidRPr="00962F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articolati tra loro in un sistema gerarchico complesso (ad es. la </w:t>
      </w:r>
      <w:hyperlink r:id="rId14" w:tooltip="Frase" w:history="1">
        <w:r w:rsidRPr="00962F4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frase</w:t>
        </w:r>
      </w:hyperlink>
      <w:r w:rsidRPr="00962F4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962F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F47" w:rsidRPr="00962F47" w:rsidRDefault="00962F47" w:rsidP="0096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962F47">
        <w:rPr>
          <w:rFonts w:ascii="Times New Roman" w:eastAsia="Times New Roman" w:hAnsi="Times New Roman" w:cs="Times New Roman"/>
          <w:i/>
          <w:iCs/>
          <w:sz w:val="24"/>
          <w:szCs w:val="24"/>
        </w:rPr>
        <w:t>linguistica generale</w:t>
      </w:r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 si occupa solo di elaborare le categorie e i concetti con cui descrivere tale innata capacità. Essa si può suddividere nelle aree di:</w:t>
      </w:r>
    </w:p>
    <w:p w:rsidR="00962F47" w:rsidRPr="00962F47" w:rsidRDefault="00962F47" w:rsidP="00962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ooltip="Fonologia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fonologia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 (che comprende la </w:t>
      </w:r>
      <w:hyperlink r:id="rId16" w:tooltip="Prosodia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prosodia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62F47" w:rsidRPr="00962F47" w:rsidRDefault="00962F47" w:rsidP="00962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ooltip="Morfologia (linguistica)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morfologia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F47" w:rsidRPr="00962F47" w:rsidRDefault="00962F47" w:rsidP="00962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ooltip="Sintassi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sintassi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:(che insieme formano quella che tradizionalmente è chiamata </w:t>
      </w:r>
      <w:hyperlink r:id="rId19" w:tooltip="Grammatica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grammatica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62F47" w:rsidRPr="00962F47" w:rsidRDefault="00962F47" w:rsidP="00962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ooltip="Semantica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semantica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F47" w:rsidRPr="00962F47" w:rsidRDefault="00962F47" w:rsidP="00962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tooltip="Linguistica pragmatica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pragmatica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F47" w:rsidRPr="00962F47" w:rsidRDefault="00962F47" w:rsidP="00962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ooltip="Lessicologia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lessicologia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 (che comprende l'</w:t>
      </w:r>
      <w:hyperlink r:id="rId23" w:tooltip="Etimologia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etimologia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62F47" w:rsidRPr="00962F47" w:rsidRDefault="00962F47" w:rsidP="0096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F47">
        <w:rPr>
          <w:rFonts w:ascii="Times New Roman" w:eastAsia="Times New Roman" w:hAnsi="Times New Roman" w:cs="Times New Roman"/>
          <w:sz w:val="24"/>
          <w:szCs w:val="24"/>
        </w:rPr>
        <w:t>Sue sottodiscipline possono essere considerate:</w:t>
      </w:r>
    </w:p>
    <w:p w:rsidR="00962F47" w:rsidRPr="00962F47" w:rsidRDefault="00962F47" w:rsidP="00962F4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hyperlink r:id="rId24" w:tooltip="Dialettologia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dialettologia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F47" w:rsidRPr="00962F47" w:rsidRDefault="00962F47" w:rsidP="00962F4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hyperlink r:id="rId25" w:tooltip="Sociolinguistica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sociolinguistica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F47" w:rsidRPr="00962F47" w:rsidRDefault="00962F47" w:rsidP="00962F4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62F47">
        <w:rPr>
          <w:rFonts w:ascii="Times New Roman" w:eastAsia="Times New Roman" w:hAnsi="Times New Roman" w:cs="Times New Roman"/>
          <w:sz w:val="24"/>
          <w:szCs w:val="24"/>
        </w:rPr>
        <w:t>l'</w:t>
      </w:r>
      <w:hyperlink r:id="rId26" w:tooltip="Etno-linguistica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etnolinguistica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F47" w:rsidRPr="00962F47" w:rsidRDefault="00962F47" w:rsidP="00962F4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hyperlink r:id="rId27" w:tooltip="Psico-linguistica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psicolinguistica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F47" w:rsidRPr="00962F47" w:rsidRDefault="00962F47" w:rsidP="00962F4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62F47">
        <w:rPr>
          <w:rFonts w:ascii="Times New Roman" w:eastAsia="Times New Roman" w:hAnsi="Times New Roman" w:cs="Times New Roman"/>
          <w:sz w:val="24"/>
          <w:szCs w:val="24"/>
        </w:rPr>
        <w:t>l'</w:t>
      </w:r>
      <w:proofErr w:type="spellStart"/>
      <w:r w:rsidRPr="00962F4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62F4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"http://it.wikipedia.org/wiki/Ecolinguistica" \o "Ecolinguistica" </w:instrText>
      </w:r>
      <w:r w:rsidRPr="00962F4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62F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ecolinguistica</w:t>
      </w:r>
      <w:proofErr w:type="spellEnd"/>
      <w:r w:rsidRPr="00962F4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F47" w:rsidRPr="00962F47" w:rsidRDefault="00962F47" w:rsidP="0096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F47">
        <w:rPr>
          <w:rFonts w:ascii="Times New Roman" w:eastAsia="Times New Roman" w:hAnsi="Times New Roman" w:cs="Times New Roman"/>
          <w:sz w:val="24"/>
          <w:szCs w:val="24"/>
        </w:rPr>
        <w:br/>
        <w:t>I due principali metodi usati dalla linguistica sono:</w:t>
      </w:r>
    </w:p>
    <w:p w:rsidR="00962F47" w:rsidRPr="00962F47" w:rsidRDefault="00962F47" w:rsidP="00962F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tooltip="Linguistica comparativa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linguistica diacronica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, detta anche nell'ambito universitario italiano </w:t>
      </w:r>
      <w:hyperlink r:id="rId29" w:tooltip="Glottologia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glottologia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, che consiste nell'analizzare i fenomeni linguistici da un punto di vista storico e comparativo; </w:t>
      </w:r>
    </w:p>
    <w:p w:rsidR="00962F47" w:rsidRPr="00962F47" w:rsidRDefault="00962F47" w:rsidP="00962F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tooltip="Linguistica sincronica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linguistica sincronica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, che oggi segue generalmente le teorie di </w:t>
      </w:r>
      <w:hyperlink r:id="rId31" w:tooltip="Noam Chomsky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Noam Chomsky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 sulla cosiddetta </w:t>
      </w:r>
      <w:hyperlink r:id="rId32" w:tooltip="Grammatica generativa" w:history="1">
        <w:r w:rsidRPr="00962F4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grammatica generativa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. Essa si basa essenzialmente sulla ricerca di determinate leggi che regolano la produzione (o la </w:t>
      </w:r>
      <w:r w:rsidRPr="00962F47">
        <w:rPr>
          <w:rFonts w:ascii="Times New Roman" w:eastAsia="Times New Roman" w:hAnsi="Times New Roman" w:cs="Times New Roman"/>
          <w:i/>
          <w:iCs/>
          <w:sz w:val="24"/>
          <w:szCs w:val="24"/>
        </w:rPr>
        <w:t>generazione</w:t>
      </w:r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, come si è soliti dire) dei fatti linguistici, in un determinato ambito temporale. Tali leggi vengono ipotizzate sulla base dei dati raccolti fra i parlanti madrelingua e poi verificate controllando se le costruzioni linguistiche che esse permettono di predire sono effettivamente usate dai parlanti o se sono da essi giudicate come agrammaticali o non ben-formate. </w:t>
      </w:r>
    </w:p>
    <w:p w:rsidR="00962F47" w:rsidRPr="00962F47" w:rsidRDefault="00962F47" w:rsidP="0096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La linguistica sincronica nasce con i corsi di linguistica generale tenuti da </w:t>
      </w:r>
      <w:hyperlink r:id="rId33" w:tooltip="Ferdinand de Saussure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Ferdinand de Saussure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 a Ginevra. In particolare, nel secondo corso (</w:t>
      </w:r>
      <w:hyperlink r:id="rId34" w:tooltip="1908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1908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35" w:tooltip="1909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1909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) vengono delineati i fondamenti della disciplina almeno fino alla svolta di </w:t>
      </w:r>
      <w:hyperlink r:id="rId36" w:tooltip="Noam Chomsky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Noam Chomsky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7" w:tooltip="Ferdinand de Saussure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Ferdinand de Saussure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 considera come obiettivo della linguistica costruire teoremi sulla lingua e dimostrarli, evitando affermazioni </w:t>
      </w:r>
      <w:proofErr w:type="spellStart"/>
      <w:r w:rsidRPr="00962F47">
        <w:rPr>
          <w:rFonts w:ascii="Times New Roman" w:eastAsia="Times New Roman" w:hAnsi="Times New Roman" w:cs="Times New Roman"/>
          <w:i/>
          <w:iCs/>
          <w:sz w:val="24"/>
          <w:szCs w:val="24"/>
        </w:rPr>
        <w:t>flottantes</w:t>
      </w:r>
      <w:proofErr w:type="spellEnd"/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 della linguistica diacronica dell'</w:t>
      </w:r>
      <w:hyperlink r:id="rId38" w:tooltip="1800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Ottocento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. Per Saussure, la lingua è un sistema </w:t>
      </w:r>
      <w:proofErr w:type="spellStart"/>
      <w:r w:rsidRPr="00962F47">
        <w:rPr>
          <w:rFonts w:ascii="Times New Roman" w:eastAsia="Times New Roman" w:hAnsi="Times New Roman" w:cs="Times New Roman"/>
          <w:i/>
          <w:iCs/>
          <w:sz w:val="24"/>
          <w:szCs w:val="24"/>
        </w:rPr>
        <w:t>serré</w:t>
      </w:r>
      <w:proofErr w:type="spellEnd"/>
      <w:r w:rsidRPr="00962F47">
        <w:rPr>
          <w:rFonts w:ascii="Times New Roman" w:eastAsia="Times New Roman" w:hAnsi="Times New Roman" w:cs="Times New Roman"/>
          <w:sz w:val="24"/>
          <w:szCs w:val="24"/>
        </w:rPr>
        <w:t>, e quindi la teoria - ovvero la linguistica generale - deve esserlo altrettanto. Il suo modello di scienza è la geometria.</w:t>
      </w:r>
    </w:p>
    <w:p w:rsidR="00962F47" w:rsidRPr="00962F47" w:rsidRDefault="00962F47" w:rsidP="0096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F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 raggiungere questo modello scientifico Saussure intende definire precisamente che cos'è una lingua. A differenza delle altre scienze, la linguistica usa come strumento di analisi il suo oggetto. Pertanto, per evitare le trappole delle corrispondenze, si suddivide la lingua in due versanti: la </w:t>
      </w:r>
      <w:r w:rsidRPr="00962F47">
        <w:rPr>
          <w:rFonts w:ascii="Times New Roman" w:eastAsia="Times New Roman" w:hAnsi="Times New Roman" w:cs="Times New Roman"/>
          <w:i/>
          <w:iCs/>
          <w:sz w:val="24"/>
          <w:szCs w:val="24"/>
        </w:rPr>
        <w:t>langue</w:t>
      </w:r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, ovvero la potenza, la facoltà, l'organizzazione pronta per parlare della lingua considerata nell'individuo, e la </w:t>
      </w:r>
      <w:r w:rsidRPr="00962F47">
        <w:rPr>
          <w:rFonts w:ascii="Times New Roman" w:eastAsia="Times New Roman" w:hAnsi="Times New Roman" w:cs="Times New Roman"/>
          <w:i/>
          <w:iCs/>
          <w:sz w:val="24"/>
          <w:szCs w:val="24"/>
        </w:rPr>
        <w:t>parole</w:t>
      </w:r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, l'atto dell'individuo che realizza la sua facoltà per mezzo della convenzione sociale che è la </w:t>
      </w:r>
      <w:hyperlink r:id="rId39" w:tooltip="Lingua (idioma)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lingua (idioma)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F47" w:rsidRPr="00962F47" w:rsidRDefault="00962F47" w:rsidP="0096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F47">
        <w:rPr>
          <w:rFonts w:ascii="Times New Roman" w:eastAsia="Times New Roman" w:hAnsi="Times New Roman" w:cs="Times New Roman"/>
          <w:sz w:val="24"/>
          <w:szCs w:val="24"/>
        </w:rPr>
        <w:t>A partire dall'analisi della scienza dei segni (</w:t>
      </w:r>
      <w:hyperlink r:id="rId40" w:tooltip="Semiotica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semiotica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) della </w:t>
      </w:r>
      <w:hyperlink r:id="rId41" w:tooltip="Scrittura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scrittura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>, Saussure enuclea le proprietà che distinguono le lingue dagli altri sistemi di segni.</w:t>
      </w:r>
    </w:p>
    <w:p w:rsidR="00962F47" w:rsidRPr="00962F47" w:rsidRDefault="00962F47" w:rsidP="00962F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F47">
        <w:rPr>
          <w:rFonts w:ascii="Times New Roman" w:eastAsia="Times New Roman" w:hAnsi="Times New Roman" w:cs="Times New Roman"/>
          <w:i/>
          <w:iCs/>
          <w:sz w:val="24"/>
          <w:szCs w:val="24"/>
        </w:rPr>
        <w:t>carattere arbitrario del segno</w:t>
      </w:r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: non c'è rapporto tra il segno e la cosa da designare. Per esempio il segno 'P' per un parlante francese indica il suono /p/, per un russo indica il suono /r/. Il rapporto tra il </w:t>
      </w:r>
      <w:proofErr w:type="spellStart"/>
      <w:r w:rsidRPr="00962F47">
        <w:rPr>
          <w:rFonts w:ascii="Times New Roman" w:eastAsia="Times New Roman" w:hAnsi="Times New Roman" w:cs="Times New Roman"/>
          <w:i/>
          <w:iCs/>
          <w:sz w:val="24"/>
          <w:szCs w:val="24"/>
        </w:rPr>
        <w:t>designatum</w:t>
      </w:r>
      <w:proofErr w:type="spellEnd"/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 e il segno dipende dal sistema di riferimento. </w:t>
      </w:r>
    </w:p>
    <w:p w:rsidR="00962F47" w:rsidRPr="00962F47" w:rsidRDefault="00962F47" w:rsidP="00962F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F47">
        <w:rPr>
          <w:rFonts w:ascii="Times New Roman" w:eastAsia="Times New Roman" w:hAnsi="Times New Roman" w:cs="Times New Roman"/>
          <w:i/>
          <w:iCs/>
          <w:sz w:val="24"/>
          <w:szCs w:val="24"/>
        </w:rPr>
        <w:t>valore puramente negativo e differenziale del segno</w:t>
      </w:r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: posso scrivere infinite varianti del segno 'P' (carattere differenziale) finché non diventerà un segno diverso, per esempio 'D' (carattere negativo). </w:t>
      </w:r>
    </w:p>
    <w:p w:rsidR="00962F47" w:rsidRPr="00962F47" w:rsidRDefault="00962F47" w:rsidP="00962F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F47">
        <w:rPr>
          <w:rFonts w:ascii="Times New Roman" w:eastAsia="Times New Roman" w:hAnsi="Times New Roman" w:cs="Times New Roman"/>
          <w:i/>
          <w:iCs/>
          <w:sz w:val="24"/>
          <w:szCs w:val="24"/>
        </w:rPr>
        <w:t>indifferenza totale del mezzo di produzione</w:t>
      </w:r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: è indifferente se scrivo 'P' in bianco su nero alla lavagna, in graffito, in rilievo, etc. Analogamente la lingua può essere sempre trasposta dal mezzo orale al mezzo scritto, comunque convenzionale. </w:t>
      </w:r>
    </w:p>
    <w:p w:rsidR="00962F47" w:rsidRPr="00962F47" w:rsidRDefault="00962F47" w:rsidP="0096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La linguistica pertanto si occupa principalmente della </w:t>
      </w:r>
      <w:r w:rsidRPr="00962F47">
        <w:rPr>
          <w:rFonts w:ascii="Times New Roman" w:eastAsia="Times New Roman" w:hAnsi="Times New Roman" w:cs="Times New Roman"/>
          <w:i/>
          <w:iCs/>
          <w:sz w:val="24"/>
          <w:szCs w:val="24"/>
        </w:rPr>
        <w:t>langue</w:t>
      </w:r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, che è un'astrazione riducibile a un sistema di segni, in cui ciascun segno è solidale all'altro: se si introduce nel sistema un segno nuovo, lo spazio di denotazione del sistema verrà completamente alterato; al limite, una </w:t>
      </w:r>
      <w:r w:rsidRPr="00962F47">
        <w:rPr>
          <w:rFonts w:ascii="Times New Roman" w:eastAsia="Times New Roman" w:hAnsi="Times New Roman" w:cs="Times New Roman"/>
          <w:i/>
          <w:iCs/>
          <w:sz w:val="24"/>
          <w:szCs w:val="24"/>
        </w:rPr>
        <w:t>langue</w:t>
      </w:r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 di due segni denoterà una metà dei </w:t>
      </w:r>
      <w:r w:rsidRPr="00962F47">
        <w:rPr>
          <w:rFonts w:ascii="Times New Roman" w:eastAsia="Times New Roman" w:hAnsi="Times New Roman" w:cs="Times New Roman"/>
          <w:i/>
          <w:iCs/>
          <w:sz w:val="24"/>
          <w:szCs w:val="24"/>
        </w:rPr>
        <w:t>denotata</w:t>
      </w:r>
      <w:r w:rsidRPr="00962F47">
        <w:rPr>
          <w:rFonts w:ascii="Times New Roman" w:eastAsia="Times New Roman" w:hAnsi="Times New Roman" w:cs="Times New Roman"/>
          <w:sz w:val="24"/>
          <w:szCs w:val="24"/>
        </w:rPr>
        <w:t xml:space="preserve"> con un segno e l'altra metà con l'altro.</w:t>
      </w:r>
    </w:p>
    <w:p w:rsidR="00962F47" w:rsidRPr="00962F47" w:rsidRDefault="00962F47" w:rsidP="0096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F47">
        <w:rPr>
          <w:rFonts w:ascii="Times New Roman" w:eastAsia="Times New Roman" w:hAnsi="Times New Roman" w:cs="Times New Roman"/>
          <w:sz w:val="24"/>
          <w:szCs w:val="24"/>
        </w:rPr>
        <w:t>Nella lingua l'iniziativa è ridotta al minimo: il momento in cui ci si accorda sui segni (contratto primitivo), anche esplicito come nel caso dell'</w:t>
      </w:r>
      <w:hyperlink r:id="rId42" w:tooltip="Lingua esperanto" w:history="1">
        <w:r w:rsidRPr="00962F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esperanto</w:t>
        </w:r>
      </w:hyperlink>
      <w:r w:rsidRPr="00962F47">
        <w:rPr>
          <w:rFonts w:ascii="Times New Roman" w:eastAsia="Times New Roman" w:hAnsi="Times New Roman" w:cs="Times New Roman"/>
          <w:sz w:val="24"/>
          <w:szCs w:val="24"/>
        </w:rPr>
        <w:t>, viene ricevuto passivamente dalle generazioni successive: la lingua entra nella sua "vita semiologica" e non si può più tornare indietro. Non è dunque interessante discutere sull'origine delle lingue più di quanto lo sia discutere sull'origine del Rodano (Saussure).</w:t>
      </w:r>
    </w:p>
    <w:p w:rsidR="00962F47" w:rsidRPr="00962F47" w:rsidRDefault="00962F47" w:rsidP="0096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F47">
        <w:rPr>
          <w:rFonts w:ascii="Times New Roman" w:eastAsia="Times New Roman" w:hAnsi="Times New Roman" w:cs="Times New Roman"/>
          <w:sz w:val="24"/>
          <w:szCs w:val="24"/>
        </w:rPr>
        <w:t>La novità di Saussure riguarda il merito e il metodo della linguistica: da qui la distinzione tra linguistica sincronica e linguistica diacronica e la nascita della linguistica come scienza moderna.</w:t>
      </w:r>
    </w:p>
    <w:p w:rsidR="00000000" w:rsidRDefault="00962F47"/>
    <w:p w:rsidR="00962F47" w:rsidRDefault="00962F47"/>
    <w:p w:rsidR="00962F47" w:rsidRDefault="00962F47"/>
    <w:p w:rsidR="00962F47" w:rsidRDefault="00962F47"/>
    <w:p w:rsidR="00962F47" w:rsidRDefault="00962F47"/>
    <w:p w:rsidR="00962F47" w:rsidRDefault="00962F47" w:rsidP="00962F47">
      <w:pPr>
        <w:pStyle w:val="NormaleWeb"/>
      </w:pPr>
      <w:r>
        <w:t xml:space="preserve">La </w:t>
      </w:r>
      <w:r>
        <w:rPr>
          <w:b/>
          <w:bCs/>
        </w:rPr>
        <w:t>semiotica</w:t>
      </w:r>
      <w:r>
        <w:t xml:space="preserve"> o </w:t>
      </w:r>
      <w:r>
        <w:rPr>
          <w:b/>
          <w:bCs/>
        </w:rPr>
        <w:t>semiologia</w:t>
      </w:r>
      <w:r>
        <w:t xml:space="preserve"> (dal </w:t>
      </w:r>
      <w:hyperlink r:id="rId43" w:tooltip="Lingua greca" w:history="1">
        <w:r>
          <w:rPr>
            <w:rStyle w:val="Collegamentoipertestuale"/>
          </w:rPr>
          <w:t>termine greco</w:t>
        </w:r>
      </w:hyperlink>
      <w:r>
        <w:t xml:space="preserve"> </w:t>
      </w:r>
      <w:proofErr w:type="spellStart"/>
      <w:r>
        <w:t>σημε</w:t>
      </w:r>
      <w:r>
        <w:rPr>
          <w:rFonts w:ascii="Tahoma" w:hAnsi="Tahoma" w:cs="Tahoma"/>
        </w:rPr>
        <w:t>ῖ</w:t>
      </w:r>
      <w:r>
        <w:t>ον</w:t>
      </w:r>
      <w:proofErr w:type="spellEnd"/>
      <w:r>
        <w:t xml:space="preserve"> </w:t>
      </w:r>
      <w:proofErr w:type="spellStart"/>
      <w:r>
        <w:rPr>
          <w:i/>
          <w:iCs/>
        </w:rPr>
        <w:t>semeion</w:t>
      </w:r>
      <w:proofErr w:type="spellEnd"/>
      <w:r>
        <w:t xml:space="preserve">, che significa "segno") è la disciplina che studia i </w:t>
      </w:r>
      <w:hyperlink r:id="rId44" w:tooltip="Segno" w:history="1">
        <w:r>
          <w:rPr>
            <w:rStyle w:val="Collegamentoipertestuale"/>
          </w:rPr>
          <w:t>segni</w:t>
        </w:r>
      </w:hyperlink>
      <w:r>
        <w:t>.</w:t>
      </w:r>
    </w:p>
    <w:p w:rsidR="00962F47" w:rsidRDefault="00962F47" w:rsidP="00962F47">
      <w:pPr>
        <w:pStyle w:val="NormaleWeb"/>
      </w:pPr>
      <w:r>
        <w:t>Considerato che il segno è in generale "qualcosa che rinvia a qualcos'altro" (per i filosofi medievali "</w:t>
      </w:r>
      <w:proofErr w:type="spellStart"/>
      <w:r>
        <w:t>aliquid</w:t>
      </w:r>
      <w:proofErr w:type="spellEnd"/>
      <w:r>
        <w:t xml:space="preserve"> </w:t>
      </w:r>
      <w:proofErr w:type="spellStart"/>
      <w:r>
        <w:t>stat</w:t>
      </w:r>
      <w:proofErr w:type="spellEnd"/>
      <w:r>
        <w:t xml:space="preserve"> pro </w:t>
      </w:r>
      <w:proofErr w:type="spellStart"/>
      <w:r>
        <w:t>aliquo</w:t>
      </w:r>
      <w:proofErr w:type="spellEnd"/>
      <w:r>
        <w:t xml:space="preserve">") possiamo dire che la semiotica è la disciplina che studia i fenomeni di </w:t>
      </w:r>
      <w:hyperlink r:id="rId45" w:tooltip="Significazione" w:history="1">
        <w:r>
          <w:rPr>
            <w:rStyle w:val="Collegamentoipertestuale"/>
          </w:rPr>
          <w:t>significazione</w:t>
        </w:r>
      </w:hyperlink>
      <w:r>
        <w:t xml:space="preserve"> e di </w:t>
      </w:r>
      <w:hyperlink r:id="rId46" w:tooltip="Comunicazione" w:history="1">
        <w:r>
          <w:rPr>
            <w:rStyle w:val="Collegamentoipertestuale"/>
          </w:rPr>
          <w:t>comunicazione</w:t>
        </w:r>
      </w:hyperlink>
      <w:r>
        <w:t xml:space="preserve">. Per </w:t>
      </w:r>
      <w:hyperlink r:id="rId47" w:tooltip="Significazione" w:history="1">
        <w:r>
          <w:rPr>
            <w:rStyle w:val="Collegamentoipertestuale"/>
          </w:rPr>
          <w:t>significazione</w:t>
        </w:r>
      </w:hyperlink>
      <w:r>
        <w:t xml:space="preserve"> infatti si intende ogni </w:t>
      </w:r>
      <w:r>
        <w:rPr>
          <w:i/>
          <w:iCs/>
        </w:rPr>
        <w:t>relazione</w:t>
      </w:r>
      <w:r>
        <w:t xml:space="preserve"> che lega qualcosa di materialmente presente a qualcos'altro di assente (la luce rossa del semaforo significa, o sta per, "stop"). Ogni volta che si mette in pratica o si usa una relazione di significazione si attiva un </w:t>
      </w:r>
      <w:r>
        <w:rPr>
          <w:i/>
          <w:iCs/>
        </w:rPr>
        <w:lastRenderedPageBreak/>
        <w:t>processo</w:t>
      </w:r>
      <w:r>
        <w:t xml:space="preserve"> di comunicazione (il semaforo è rosso e quindi arresto l'auto). Le relazioni di significazione definiscono il </w:t>
      </w:r>
      <w:r>
        <w:rPr>
          <w:i/>
          <w:iCs/>
        </w:rPr>
        <w:t>sistema</w:t>
      </w:r>
      <w:r>
        <w:t xml:space="preserve"> che viene ad essere presupposto dai concreti processi di comunicazione</w:t>
      </w:r>
    </w:p>
    <w:p w:rsidR="00962F47" w:rsidRDefault="00962F47"/>
    <w:sectPr w:rsidR="00962F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71939"/>
    <w:multiLevelType w:val="multilevel"/>
    <w:tmpl w:val="B3FA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43CDF"/>
    <w:multiLevelType w:val="multilevel"/>
    <w:tmpl w:val="10FA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63EF5"/>
    <w:multiLevelType w:val="multilevel"/>
    <w:tmpl w:val="DA90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E7383F"/>
    <w:multiLevelType w:val="multilevel"/>
    <w:tmpl w:val="01A0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62F47"/>
    <w:rsid w:val="0096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62F4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.wikipedia.org/wiki/Fonema" TargetMode="External"/><Relationship Id="rId18" Type="http://schemas.openxmlformats.org/officeDocument/2006/relationships/hyperlink" Target="http://it.wikipedia.org/wiki/Sintassi" TargetMode="External"/><Relationship Id="rId26" Type="http://schemas.openxmlformats.org/officeDocument/2006/relationships/hyperlink" Target="http://it.wikipedia.org/wiki/Etno-linguistica" TargetMode="External"/><Relationship Id="rId39" Type="http://schemas.openxmlformats.org/officeDocument/2006/relationships/hyperlink" Target="http://it.wikipedia.org/wiki/Lingua_(idioma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t.wikipedia.org/wiki/Linguistica_pragmatica" TargetMode="External"/><Relationship Id="rId34" Type="http://schemas.openxmlformats.org/officeDocument/2006/relationships/hyperlink" Target="http://it.wikipedia.org/wiki/1908" TargetMode="External"/><Relationship Id="rId42" Type="http://schemas.openxmlformats.org/officeDocument/2006/relationships/hyperlink" Target="http://it.wikipedia.org/wiki/Lingua_esperanto" TargetMode="External"/><Relationship Id="rId47" Type="http://schemas.openxmlformats.org/officeDocument/2006/relationships/hyperlink" Target="http://it.wikipedia.org/wiki/Significazione" TargetMode="External"/><Relationship Id="rId7" Type="http://schemas.openxmlformats.org/officeDocument/2006/relationships/hyperlink" Target="http://it.wikipedia.org/wiki/Uomo" TargetMode="External"/><Relationship Id="rId12" Type="http://schemas.openxmlformats.org/officeDocument/2006/relationships/hyperlink" Target="http://it.wikipedia.org/wiki/Morfema" TargetMode="External"/><Relationship Id="rId17" Type="http://schemas.openxmlformats.org/officeDocument/2006/relationships/hyperlink" Target="http://it.wikipedia.org/wiki/Morfologia_(linguistica)" TargetMode="External"/><Relationship Id="rId25" Type="http://schemas.openxmlformats.org/officeDocument/2006/relationships/hyperlink" Target="http://it.wikipedia.org/wiki/Sociolinguistica" TargetMode="External"/><Relationship Id="rId33" Type="http://schemas.openxmlformats.org/officeDocument/2006/relationships/hyperlink" Target="http://it.wikipedia.org/wiki/Ferdinand_de_Saussure" TargetMode="External"/><Relationship Id="rId38" Type="http://schemas.openxmlformats.org/officeDocument/2006/relationships/hyperlink" Target="http://it.wikipedia.org/wiki/1800" TargetMode="External"/><Relationship Id="rId46" Type="http://schemas.openxmlformats.org/officeDocument/2006/relationships/hyperlink" Target="http://it.wikipedia.org/wiki/Comunicazione" TargetMode="External"/><Relationship Id="rId2" Type="http://schemas.openxmlformats.org/officeDocument/2006/relationships/styles" Target="styles.xml"/><Relationship Id="rId16" Type="http://schemas.openxmlformats.org/officeDocument/2006/relationships/hyperlink" Target="http://it.wikipedia.org/wiki/Prosodia" TargetMode="External"/><Relationship Id="rId20" Type="http://schemas.openxmlformats.org/officeDocument/2006/relationships/hyperlink" Target="http://it.wikipedia.org/wiki/Semantica" TargetMode="External"/><Relationship Id="rId29" Type="http://schemas.openxmlformats.org/officeDocument/2006/relationships/hyperlink" Target="http://it.wikipedia.org/wiki/Glottologia" TargetMode="External"/><Relationship Id="rId41" Type="http://schemas.openxmlformats.org/officeDocument/2006/relationships/hyperlink" Target="http://it.wikipedia.org/wiki/Scrittur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.wikipedia.org/wiki/Linguaggio" TargetMode="External"/><Relationship Id="rId11" Type="http://schemas.openxmlformats.org/officeDocument/2006/relationships/hyperlink" Target="http://it.wikipedia.org/wiki/Lingua_dei_segni" TargetMode="External"/><Relationship Id="rId24" Type="http://schemas.openxmlformats.org/officeDocument/2006/relationships/hyperlink" Target="http://it.wikipedia.org/wiki/Dialettologia" TargetMode="External"/><Relationship Id="rId32" Type="http://schemas.openxmlformats.org/officeDocument/2006/relationships/hyperlink" Target="http://it.wikipedia.org/wiki/Grammatica_generativa" TargetMode="External"/><Relationship Id="rId37" Type="http://schemas.openxmlformats.org/officeDocument/2006/relationships/hyperlink" Target="http://it.wikipedia.org/wiki/Ferdinand_de_Saussure" TargetMode="External"/><Relationship Id="rId40" Type="http://schemas.openxmlformats.org/officeDocument/2006/relationships/hyperlink" Target="http://it.wikipedia.org/wiki/Semiotica" TargetMode="External"/><Relationship Id="rId45" Type="http://schemas.openxmlformats.org/officeDocument/2006/relationships/hyperlink" Target="http://it.wikipedia.org/wiki/Significazione" TargetMode="External"/><Relationship Id="rId5" Type="http://schemas.openxmlformats.org/officeDocument/2006/relationships/hyperlink" Target="http://it.wikipedia.org/wiki/Scienza" TargetMode="External"/><Relationship Id="rId15" Type="http://schemas.openxmlformats.org/officeDocument/2006/relationships/hyperlink" Target="http://it.wikipedia.org/wiki/Fonologia" TargetMode="External"/><Relationship Id="rId23" Type="http://schemas.openxmlformats.org/officeDocument/2006/relationships/hyperlink" Target="http://it.wikipedia.org/wiki/Etimologia" TargetMode="External"/><Relationship Id="rId28" Type="http://schemas.openxmlformats.org/officeDocument/2006/relationships/hyperlink" Target="http://it.wikipedia.org/wiki/Linguistica_comparativa" TargetMode="External"/><Relationship Id="rId36" Type="http://schemas.openxmlformats.org/officeDocument/2006/relationships/hyperlink" Target="http://it.wikipedia.org/wiki/Noam_Chomsky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it.wikipedia.org/wiki/Lingua_inglese" TargetMode="External"/><Relationship Id="rId19" Type="http://schemas.openxmlformats.org/officeDocument/2006/relationships/hyperlink" Target="http://it.wikipedia.org/wiki/Grammatica" TargetMode="External"/><Relationship Id="rId31" Type="http://schemas.openxmlformats.org/officeDocument/2006/relationships/hyperlink" Target="http://it.wikipedia.org/wiki/Noam_Chomsky" TargetMode="External"/><Relationship Id="rId44" Type="http://schemas.openxmlformats.org/officeDocument/2006/relationships/hyperlink" Target="http://it.wikipedia.org/wiki/Seg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Lingua_italiana" TargetMode="External"/><Relationship Id="rId14" Type="http://schemas.openxmlformats.org/officeDocument/2006/relationships/hyperlink" Target="http://it.wikipedia.org/wiki/Frase" TargetMode="External"/><Relationship Id="rId22" Type="http://schemas.openxmlformats.org/officeDocument/2006/relationships/hyperlink" Target="http://it.wikipedia.org/wiki/Lessicologia" TargetMode="External"/><Relationship Id="rId27" Type="http://schemas.openxmlformats.org/officeDocument/2006/relationships/hyperlink" Target="http://it.wikipedia.org/wiki/Psico-linguistica" TargetMode="External"/><Relationship Id="rId30" Type="http://schemas.openxmlformats.org/officeDocument/2006/relationships/hyperlink" Target="http://it.wikipedia.org/wiki/Linguistica_sincronica" TargetMode="External"/><Relationship Id="rId35" Type="http://schemas.openxmlformats.org/officeDocument/2006/relationships/hyperlink" Target="http://it.wikipedia.org/wiki/1909" TargetMode="External"/><Relationship Id="rId43" Type="http://schemas.openxmlformats.org/officeDocument/2006/relationships/hyperlink" Target="http://it.wikipedia.org/wiki/Lingua_greca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it.wikipedia.org/wiki/Idio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1393</Words>
  <Characters>7946</Characters>
  <Application>Microsoft Office Word</Application>
  <DocSecurity>0</DocSecurity>
  <Lines>66</Lines>
  <Paragraphs>18</Paragraphs>
  <ScaleCrop>false</ScaleCrop>
  <Company> 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2010-02-22T23:00:00Z</dcterms:created>
  <dcterms:modified xsi:type="dcterms:W3CDTF">2010-02-22T23:12:00Z</dcterms:modified>
</cp:coreProperties>
</file>