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E1" w:rsidRDefault="009963E1" w:rsidP="00996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787">
        <w:rPr>
          <w:rFonts w:ascii="Times New Roman" w:hAnsi="Times New Roman" w:cs="Times New Roman"/>
          <w:sz w:val="28"/>
          <w:szCs w:val="28"/>
        </w:rPr>
        <w:t xml:space="preserve">                                          Platone e la crisi </w:t>
      </w:r>
      <w:r w:rsidR="00746B62" w:rsidRPr="00D84787">
        <w:rPr>
          <w:rFonts w:ascii="Times New Roman" w:hAnsi="Times New Roman" w:cs="Times New Roman"/>
          <w:sz w:val="28"/>
          <w:szCs w:val="28"/>
        </w:rPr>
        <w:t>politica</w:t>
      </w:r>
    </w:p>
    <w:p w:rsidR="00D84787" w:rsidRPr="00D84787" w:rsidRDefault="00D84787" w:rsidP="00996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3E1" w:rsidRPr="00D84787" w:rsidRDefault="009963E1" w:rsidP="00996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3E1" w:rsidRPr="00D84787" w:rsidRDefault="009963E1" w:rsidP="00996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787">
        <w:rPr>
          <w:rFonts w:ascii="Times New Roman" w:hAnsi="Times New Roman" w:cs="Times New Roman"/>
          <w:sz w:val="24"/>
          <w:szCs w:val="24"/>
        </w:rPr>
        <w:t>Platone nutriva un profondo interesse per la politica ma ne era rimasto deluso. Il regime aristocratico (</w:t>
      </w:r>
      <w:proofErr w:type="spellStart"/>
      <w:r w:rsidRPr="00D84787">
        <w:rPr>
          <w:rFonts w:ascii="Times New Roman" w:hAnsi="Times New Roman" w:cs="Times New Roman"/>
          <w:sz w:val="24"/>
          <w:szCs w:val="24"/>
        </w:rPr>
        <w:t>TrentaTiranni</w:t>
      </w:r>
      <w:proofErr w:type="spellEnd"/>
      <w:r w:rsidRPr="00D84787">
        <w:rPr>
          <w:rFonts w:ascii="Times New Roman" w:hAnsi="Times New Roman" w:cs="Times New Roman"/>
          <w:sz w:val="24"/>
          <w:szCs w:val="24"/>
        </w:rPr>
        <w:t xml:space="preserve">) si era macchiato di gravi nefandezze mentre quello democratico era il responsabile della morte di Socrate. Di fronte a queste crisi Platone crede sia necessario la ricerca di nuovi fondamenti </w:t>
      </w:r>
      <w:proofErr w:type="spellStart"/>
      <w:r w:rsidRPr="00D84787">
        <w:rPr>
          <w:rFonts w:ascii="Times New Roman" w:hAnsi="Times New Roman" w:cs="Times New Roman"/>
          <w:sz w:val="24"/>
          <w:szCs w:val="24"/>
        </w:rPr>
        <w:t>etico-politici</w:t>
      </w:r>
      <w:proofErr w:type="spellEnd"/>
      <w:r w:rsidRPr="00D84787">
        <w:rPr>
          <w:rFonts w:ascii="Times New Roman" w:hAnsi="Times New Roman" w:cs="Times New Roman"/>
          <w:sz w:val="24"/>
          <w:szCs w:val="24"/>
        </w:rPr>
        <w:t>.</w:t>
      </w:r>
    </w:p>
    <w:p w:rsidR="009963E1" w:rsidRPr="00D84787" w:rsidRDefault="009963E1" w:rsidP="00996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3E1" w:rsidRPr="00D84787" w:rsidRDefault="009963E1" w:rsidP="00996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787">
        <w:rPr>
          <w:rFonts w:ascii="Times New Roman" w:hAnsi="Times New Roman" w:cs="Times New Roman"/>
          <w:sz w:val="24"/>
          <w:szCs w:val="24"/>
        </w:rPr>
        <w:t xml:space="preserve">Una dose di responsabilità era della </w:t>
      </w:r>
      <w:r w:rsidRPr="00D84787">
        <w:rPr>
          <w:rFonts w:ascii="Times New Roman" w:hAnsi="Times New Roman" w:cs="Times New Roman"/>
          <w:b/>
          <w:bCs/>
          <w:sz w:val="24"/>
          <w:szCs w:val="24"/>
        </w:rPr>
        <w:t xml:space="preserve">cultura tradizionale </w:t>
      </w:r>
      <w:r w:rsidRPr="00D84787">
        <w:rPr>
          <w:rFonts w:ascii="Times New Roman" w:hAnsi="Times New Roman" w:cs="Times New Roman"/>
          <w:sz w:val="24"/>
          <w:szCs w:val="24"/>
        </w:rPr>
        <w:t>ancora molto forte ma non in grado di affrontare determinate problematiche. La critica è rivolta sia ai sacerdoti che ai poeti.</w:t>
      </w:r>
    </w:p>
    <w:p w:rsidR="009963E1" w:rsidRPr="00D84787" w:rsidRDefault="009963E1" w:rsidP="00996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787">
        <w:rPr>
          <w:rFonts w:ascii="Times New Roman" w:hAnsi="Times New Roman" w:cs="Times New Roman"/>
          <w:sz w:val="24"/>
          <w:szCs w:val="24"/>
        </w:rPr>
        <w:t xml:space="preserve">I primi non avevano un'idea chiara su ciò che è </w:t>
      </w:r>
      <w:r w:rsidRPr="00D84787">
        <w:rPr>
          <w:rFonts w:ascii="Times New Roman" w:hAnsi="Times New Roman" w:cs="Times New Roman"/>
          <w:b/>
          <w:bCs/>
          <w:sz w:val="24"/>
          <w:szCs w:val="24"/>
        </w:rPr>
        <w:t xml:space="preserve">sacro </w:t>
      </w:r>
      <w:r w:rsidRPr="00D84787">
        <w:rPr>
          <w:rFonts w:ascii="Times New Roman" w:hAnsi="Times New Roman" w:cs="Times New Roman"/>
          <w:sz w:val="24"/>
          <w:szCs w:val="24"/>
        </w:rPr>
        <w:t xml:space="preserve">e la loro </w:t>
      </w:r>
      <w:r w:rsidRPr="00D84787">
        <w:rPr>
          <w:rFonts w:ascii="Times New Roman" w:hAnsi="Times New Roman" w:cs="Times New Roman"/>
          <w:b/>
          <w:bCs/>
          <w:sz w:val="24"/>
          <w:szCs w:val="24"/>
        </w:rPr>
        <w:t xml:space="preserve">concezione della divinità </w:t>
      </w:r>
      <w:r w:rsidRPr="00D84787">
        <w:rPr>
          <w:rFonts w:ascii="Times New Roman" w:hAnsi="Times New Roman" w:cs="Times New Roman"/>
          <w:sz w:val="24"/>
          <w:szCs w:val="24"/>
        </w:rPr>
        <w:t>era</w:t>
      </w:r>
    </w:p>
    <w:p w:rsidR="009963E1" w:rsidRPr="00D84787" w:rsidRDefault="009963E1" w:rsidP="00996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787">
        <w:rPr>
          <w:rFonts w:ascii="Times New Roman" w:hAnsi="Times New Roman" w:cs="Times New Roman"/>
          <w:sz w:val="24"/>
          <w:szCs w:val="24"/>
        </w:rPr>
        <w:t>imprecisa, per certi aspetti sacrilega. Non erano stati in grado di dare un significato veramente</w:t>
      </w:r>
    </w:p>
    <w:p w:rsidR="009963E1" w:rsidRPr="00D84787" w:rsidRDefault="009963E1" w:rsidP="00996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787">
        <w:rPr>
          <w:rFonts w:ascii="Times New Roman" w:hAnsi="Times New Roman" w:cs="Times New Roman"/>
          <w:sz w:val="24"/>
          <w:szCs w:val="24"/>
        </w:rPr>
        <w:t>morale alla religione. Quella dei sacerdoti era, dunque, una religione superficiale e formalista.</w:t>
      </w:r>
    </w:p>
    <w:p w:rsidR="009963E1" w:rsidRPr="00D84787" w:rsidRDefault="009963E1" w:rsidP="00996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3E1" w:rsidRPr="00D84787" w:rsidRDefault="00746B62" w:rsidP="00996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787">
        <w:rPr>
          <w:rFonts w:ascii="Times New Roman" w:hAnsi="Times New Roman" w:cs="Times New Roman"/>
          <w:sz w:val="24"/>
          <w:szCs w:val="24"/>
        </w:rPr>
        <w:t>Per quanto riguarda i poeti Platone</w:t>
      </w:r>
      <w:r w:rsidR="009963E1" w:rsidRPr="00D84787">
        <w:rPr>
          <w:rFonts w:ascii="Times New Roman" w:hAnsi="Times New Roman" w:cs="Times New Roman"/>
          <w:sz w:val="24"/>
          <w:szCs w:val="24"/>
        </w:rPr>
        <w:t xml:space="preserve"> chiama in causa primo fra tutti Omero che era considerato il cardine di </w:t>
      </w:r>
      <w:r w:rsidRPr="00D84787">
        <w:rPr>
          <w:rFonts w:ascii="Times New Roman" w:hAnsi="Times New Roman" w:cs="Times New Roman"/>
          <w:sz w:val="24"/>
          <w:szCs w:val="24"/>
        </w:rPr>
        <w:t xml:space="preserve">tutta l'educazione. </w:t>
      </w:r>
      <w:r w:rsidR="009963E1" w:rsidRPr="00D84787">
        <w:rPr>
          <w:rFonts w:ascii="Times New Roman" w:hAnsi="Times New Roman" w:cs="Times New Roman"/>
          <w:sz w:val="24"/>
          <w:szCs w:val="24"/>
        </w:rPr>
        <w:t>L'errore dei poeti è quello di aver dato un'immagine irriverente della divinità,soggetta a passioni riprovevoli. Mostra, inoltre, gli eroi e gli uomini illustri in atteggiamenti</w:t>
      </w:r>
    </w:p>
    <w:p w:rsidR="009963E1" w:rsidRPr="00D84787" w:rsidRDefault="009963E1" w:rsidP="00996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787">
        <w:rPr>
          <w:rFonts w:ascii="Times New Roman" w:hAnsi="Times New Roman" w:cs="Times New Roman"/>
          <w:sz w:val="24"/>
          <w:szCs w:val="24"/>
        </w:rPr>
        <w:t>eccessivi che costituiscono modelli negativi di comportamento.</w:t>
      </w:r>
    </w:p>
    <w:p w:rsidR="009963E1" w:rsidRPr="00D84787" w:rsidRDefault="009963E1" w:rsidP="00996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3E1" w:rsidRPr="00D84787" w:rsidRDefault="009963E1" w:rsidP="00996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787">
        <w:rPr>
          <w:rFonts w:ascii="Times New Roman" w:hAnsi="Times New Roman" w:cs="Times New Roman"/>
          <w:sz w:val="24"/>
          <w:szCs w:val="24"/>
        </w:rPr>
        <w:t>Platone non si ferma a tali critiche ma ha qualcosa da dire anche su gli uomini politici del passato che hanno compiuto azioni grandi e degne di lode solo grazie ad una predisposizione naturale e non per conoscenze correttamente acquisite.</w:t>
      </w:r>
    </w:p>
    <w:p w:rsidR="009963E1" w:rsidRPr="00D84787" w:rsidRDefault="009963E1" w:rsidP="00996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4787">
        <w:rPr>
          <w:rFonts w:ascii="Times New Roman" w:hAnsi="Times New Roman" w:cs="Times New Roman"/>
          <w:sz w:val="24"/>
          <w:szCs w:val="24"/>
        </w:rPr>
        <w:t xml:space="preserve">Il successo di tali uomini è dovuto a una sorta di «favore divino» che instilla nella loro mente una </w:t>
      </w:r>
      <w:r w:rsidRPr="00D84787">
        <w:rPr>
          <w:rFonts w:ascii="Times New Roman" w:hAnsi="Times New Roman" w:cs="Times New Roman"/>
          <w:b/>
          <w:bCs/>
          <w:sz w:val="24"/>
          <w:szCs w:val="24"/>
        </w:rPr>
        <w:t xml:space="preserve">«retta opinione» </w:t>
      </w:r>
      <w:r w:rsidRPr="00D84787">
        <w:rPr>
          <w:rFonts w:ascii="Times New Roman" w:hAnsi="Times New Roman" w:cs="Times New Roman"/>
          <w:sz w:val="24"/>
          <w:szCs w:val="24"/>
        </w:rPr>
        <w:t>che permette di formulare giudizi validi ma non un'adeguata «conoscenza».</w:t>
      </w:r>
    </w:p>
    <w:p w:rsidR="009963E1" w:rsidRPr="00D84787" w:rsidRDefault="009963E1" w:rsidP="00996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3E1" w:rsidRPr="00D84787" w:rsidRDefault="009963E1" w:rsidP="00996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4787">
        <w:rPr>
          <w:rFonts w:ascii="Times New Roman" w:hAnsi="Times New Roman" w:cs="Times New Roman"/>
          <w:sz w:val="24"/>
          <w:szCs w:val="24"/>
        </w:rPr>
        <w:t xml:space="preserve">I politici, quindi, governano grazie alla «retta opinione» e non possiedono la </w:t>
      </w:r>
      <w:r w:rsidRPr="00D84787">
        <w:rPr>
          <w:rFonts w:ascii="Times New Roman" w:hAnsi="Times New Roman" w:cs="Times New Roman"/>
          <w:b/>
          <w:bCs/>
          <w:sz w:val="24"/>
          <w:szCs w:val="24"/>
        </w:rPr>
        <w:t>tecnica politica</w:t>
      </w:r>
    </w:p>
    <w:p w:rsidR="003C7224" w:rsidRPr="00D84787" w:rsidRDefault="009963E1" w:rsidP="00996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787">
        <w:rPr>
          <w:rFonts w:ascii="Times New Roman" w:hAnsi="Times New Roman" w:cs="Times New Roman"/>
          <w:sz w:val="24"/>
          <w:szCs w:val="24"/>
        </w:rPr>
        <w:t>(tecnica</w:t>
      </w:r>
      <w:r w:rsidR="00D84787">
        <w:rPr>
          <w:rFonts w:ascii="Times New Roman" w:hAnsi="Times New Roman" w:cs="Times New Roman"/>
          <w:sz w:val="24"/>
          <w:szCs w:val="24"/>
        </w:rPr>
        <w:t xml:space="preserve"> </w:t>
      </w:r>
      <w:r w:rsidRPr="00D84787">
        <w:rPr>
          <w:rFonts w:ascii="Times New Roman" w:hAnsi="Times New Roman" w:cs="Times New Roman"/>
          <w:sz w:val="24"/>
          <w:szCs w:val="24"/>
        </w:rPr>
        <w:t>=</w:t>
      </w:r>
      <w:r w:rsidR="00D84787">
        <w:rPr>
          <w:rFonts w:ascii="Times New Roman" w:hAnsi="Times New Roman" w:cs="Times New Roman"/>
          <w:sz w:val="24"/>
          <w:szCs w:val="24"/>
        </w:rPr>
        <w:t xml:space="preserve"> </w:t>
      </w:r>
      <w:r w:rsidRPr="00D84787">
        <w:rPr>
          <w:rFonts w:ascii="Times New Roman" w:hAnsi="Times New Roman" w:cs="Times New Roman"/>
          <w:sz w:val="24"/>
          <w:szCs w:val="24"/>
        </w:rPr>
        <w:t>modello di sapere effettivo). Così i pretesi educatori non possiedono l'arte di governare ed educare. Se consideriamo che l'educazione è fondata sulla conoscenza la situazione risulta gravosa. La crisi tradizionale è dunque legata a un vuoto conoscitivo.</w:t>
      </w:r>
    </w:p>
    <w:sectPr w:rsidR="003C7224" w:rsidRPr="00D84787" w:rsidSect="003C72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963E1"/>
    <w:rsid w:val="003C7224"/>
    <w:rsid w:val="00746B62"/>
    <w:rsid w:val="009963E1"/>
    <w:rsid w:val="00D84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2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2</cp:revision>
  <dcterms:created xsi:type="dcterms:W3CDTF">2012-05-24T16:55:00Z</dcterms:created>
  <dcterms:modified xsi:type="dcterms:W3CDTF">2012-05-24T17:13:00Z</dcterms:modified>
</cp:coreProperties>
</file>